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41" w:rsidRPr="006E3041" w:rsidRDefault="006E3041" w:rsidP="006E3041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Облитерирующий атеросклероз сосудов нижних конечностей — это хроническое заболевание сосудов. Жиры и холестерин накапливаются на стенках сосудов, уплотняют их, сужают просвет. В результате, возможно возникновение тромбов и полной закупорки. Сужение сосуда нарушает кровообращение, при нагрузках мышцы недостаточно снабжаются кислородом и появляются боли.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E3041" w:rsidRPr="006E3041" w:rsidRDefault="006E3041" w:rsidP="006E3041">
      <w:pPr>
        <w:spacing w:after="225" w:line="240" w:lineRule="auto"/>
        <w:ind w:right="140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E304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СИМПТОМЫ АТЕРОСКЛЕРОЗА СОСУДОВ НИЖНИХ КОНЕЧНОСТЕЙ</w:t>
      </w:r>
    </w:p>
    <w:p w:rsidR="006E3041" w:rsidRPr="006E3041" w:rsidRDefault="006E3041" w:rsidP="006E3041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Облитерирующий эндартериит конечностей 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мкб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10 проявляется следующими симптомами: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Нарушение теплообмена (зябкость), онемение пальцев ног;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Судороги ног в ночное время;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Боли в пояснице, в икроножных, ягодичных мышцах и мышцах бёдер при движении вверх по лестнице или на горку;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Утомляемость при ходьбе;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Изменение цвета кожи ступней (на начальной стадии кожа бледная, при прогрессировании заболевания — ступни синюшные);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Выпадение волос на ногах, замедление роста ногтей;</w:t>
      </w:r>
      <w:bookmarkStart w:id="0" w:name="_GoBack"/>
      <w:bookmarkEnd w:id="0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  <w:t>- Импотенция.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E3041" w:rsidRPr="006E3041" w:rsidRDefault="006E3041" w:rsidP="006E3041">
      <w:pPr>
        <w:spacing w:after="225" w:line="240" w:lineRule="auto"/>
        <w:ind w:right="140"/>
        <w:textAlignment w:val="baseline"/>
        <w:outlineLvl w:val="1"/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</w:pPr>
      <w:r w:rsidRPr="006E304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ПРИЧИНЫ АТЕРОСКЛЕРОЗА СОСУДОВ НИЖНИХ КОНЕЧНОСТЕЙ</w:t>
      </w:r>
    </w:p>
    <w:p w:rsidR="006E3041" w:rsidRPr="006E3041" w:rsidRDefault="006E3041" w:rsidP="006E3041">
      <w:pPr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Некоторые медики считают, что облитерирующий эндартериит нижних конечностей имеет аутоиммунный характер. Точно установлено, что в группу риска попадают курильщики, больные сахарным диабетом или люди с нарушением холестеринового обмена и пациенты, ранее обморозившие ноги.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p w:rsidR="006E3041" w:rsidRPr="006E3041" w:rsidRDefault="006E3041" w:rsidP="006E3041">
      <w:pPr>
        <w:spacing w:after="225" w:line="240" w:lineRule="auto"/>
        <w:ind w:right="140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304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 xml:space="preserve">ЛЕЧЕНИЕ АТЕРОСКЛЕРОЗА СОСУДОВ НИЖНИХ КОНЕЧНОСТЕЙ АППАРАТОМ ЛАЗЕРНОЙ </w:t>
      </w:r>
      <w:proofErr w:type="spellStart"/>
      <w:r w:rsidRPr="006E3041">
        <w:rPr>
          <w:rFonts w:ascii="Arial" w:eastAsia="Times New Roman" w:hAnsi="Arial" w:cs="Arial"/>
          <w:b/>
          <w:bCs/>
          <w:caps/>
          <w:color w:val="333232"/>
          <w:sz w:val="30"/>
          <w:szCs w:val="30"/>
          <w:lang w:eastAsia="ru-RU"/>
        </w:rPr>
        <w:t>ТЕРАПИИ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</w:t>
      </w:r>
      <w:proofErr w:type="gram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лечении</w:t>
      </w:r>
      <w:proofErr w:type="gram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обеих конечностей, на зону 1 (зону области сердца) воздействие не оказывается. Курс лечения рассчитан до 15 процедур и проводится с регулярностью через 1 день или каждый день. В течение года разрешается проходить 6 курсов лечения с периодичностью через 1-2 месяца.</w:t>
      </w: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br/>
      </w:r>
    </w:p>
    <w:tbl>
      <w:tblPr>
        <w:tblW w:w="107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1"/>
        <w:gridCol w:w="6530"/>
        <w:gridCol w:w="1701"/>
        <w:gridCol w:w="1985"/>
      </w:tblGrid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inherit" w:eastAsia="Times New Roman" w:hAnsi="inherit" w:cs="Arial"/>
                <w:color w:val="333232"/>
                <w:sz w:val="21"/>
                <w:szCs w:val="21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4-е </w:t>
            </w:r>
            <w:proofErr w:type="spellStart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межреберье</w:t>
            </w:r>
            <w:proofErr w:type="spellEnd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у левого края грудины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Гц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 минут</w:t>
            </w: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Зона пульсации бедренной артерии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50 Гц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По 2 минуты </w:t>
            </w:r>
            <w:proofErr w:type="gramStart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на</w:t>
            </w:r>
            <w:proofErr w:type="gramEnd"/>
          </w:p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каждую зону</w:t>
            </w: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Зоны по </w:t>
            </w:r>
            <w:proofErr w:type="spellStart"/>
            <w:proofErr w:type="gramStart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передне</w:t>
            </w:r>
            <w:proofErr w:type="spellEnd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-внутренней</w:t>
            </w:r>
            <w:proofErr w:type="gramEnd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поверхности бедра и голени, с интервалом между зонами воздействия около 10 см</w:t>
            </w:r>
          </w:p>
        </w:tc>
        <w:tc>
          <w:tcPr>
            <w:tcW w:w="1701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Зоны с обеих сторон ахиллова сухожилия</w:t>
            </w:r>
          </w:p>
        </w:tc>
        <w:tc>
          <w:tcPr>
            <w:tcW w:w="1701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Середина икроножной мышцы</w:t>
            </w:r>
          </w:p>
        </w:tc>
        <w:tc>
          <w:tcPr>
            <w:tcW w:w="1701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Подколенная ямка</w:t>
            </w:r>
          </w:p>
        </w:tc>
        <w:tc>
          <w:tcPr>
            <w:tcW w:w="1701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bottom"/>
            <w:hideMark/>
          </w:tcPr>
          <w:p w:rsidR="006E3041" w:rsidRPr="006E3041" w:rsidRDefault="006E3041" w:rsidP="006E3041">
            <w:pPr>
              <w:spacing w:after="0" w:line="240" w:lineRule="auto"/>
              <w:ind w:right="14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E3041" w:rsidRPr="006E3041" w:rsidTr="006E3041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5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proofErr w:type="spellStart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Паравертебрально</w:t>
            </w:r>
            <w:proofErr w:type="spellEnd"/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 xml:space="preserve"> поясничная область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ПЕРЕМ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По 2 минуты</w:t>
            </w:r>
          </w:p>
          <w:p w:rsidR="006E3041" w:rsidRPr="006E3041" w:rsidRDefault="006E3041" w:rsidP="006E3041">
            <w:pPr>
              <w:spacing w:after="225" w:line="240" w:lineRule="auto"/>
              <w:ind w:right="140"/>
              <w:textAlignment w:val="baseline"/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</w:pPr>
            <w:r w:rsidRPr="006E3041">
              <w:rPr>
                <w:rFonts w:ascii="Arial" w:eastAsia="Times New Roman" w:hAnsi="Arial" w:cs="Arial"/>
                <w:color w:val="333232"/>
                <w:sz w:val="21"/>
                <w:szCs w:val="21"/>
                <w:lang w:eastAsia="ru-RU"/>
              </w:rPr>
              <w:t>с каждой стороны</w:t>
            </w:r>
          </w:p>
        </w:tc>
      </w:tr>
    </w:tbl>
    <w:p w:rsidR="006E3041" w:rsidRPr="006E3041" w:rsidRDefault="006E3041" w:rsidP="006E3041">
      <w:pPr>
        <w:spacing w:after="225" w:line="240" w:lineRule="auto"/>
        <w:ind w:right="140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lastRenderedPageBreak/>
        <w:drawing>
          <wp:inline distT="0" distB="0" distL="0" distR="0" wp14:anchorId="0208D576" wp14:editId="27F1CF8F">
            <wp:extent cx="4971415" cy="6308725"/>
            <wp:effectExtent l="0" t="0" r="635" b="0"/>
            <wp:docPr id="1" name="Рисунок 1" descr="Лечение атеросклероз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атеросклероз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415" cy="630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41" w:rsidRPr="006E3041" w:rsidRDefault="006E3041" w:rsidP="006E3041">
      <w:pPr>
        <w:spacing w:after="225" w:line="240" w:lineRule="auto"/>
        <w:ind w:right="140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Хороший результат дает комплексный подход к лечению облитерирующего эндартериита код 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мкб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10: назначение антисклеротических препаратов, 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ангиопротекторов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и применение лазерной терапии.</w:t>
      </w:r>
    </w:p>
    <w:p w:rsidR="006E3041" w:rsidRPr="006E3041" w:rsidRDefault="006E3041" w:rsidP="006E3041">
      <w:pPr>
        <w:spacing w:after="225" w:line="240" w:lineRule="auto"/>
        <w:ind w:right="140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К антисклеротическим препаратам с 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гепатопротекторным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действием относится “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Тыквеол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”. Форма выпуска: капсулы по 450 мг. Рекомендации по применению: 3 раза в день, за 30 минут до еды, по 3-4 капсулы.</w:t>
      </w:r>
    </w:p>
    <w:p w:rsidR="006E3041" w:rsidRPr="006E3041" w:rsidRDefault="006E3041" w:rsidP="006E304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Из 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ангиопротекторов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рекомендуются:</w:t>
      </w:r>
    </w:p>
    <w:p w:rsidR="006E3041" w:rsidRPr="006E3041" w:rsidRDefault="006E3041" w:rsidP="006E304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“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Актовегин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”. Форма выпуска: драже по 200 мг. Применение: 3 раза в день после еды, по 1 шт.</w:t>
      </w:r>
    </w:p>
    <w:p w:rsidR="006E3041" w:rsidRPr="006E3041" w:rsidRDefault="006E3041" w:rsidP="006E304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- “</w:t>
      </w:r>
      <w:proofErr w:type="spellStart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Аскорутин</w:t>
      </w:r>
      <w:proofErr w:type="spellEnd"/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” — по 1 таблетке 3 раза в день.</w:t>
      </w:r>
    </w:p>
    <w:p w:rsidR="006E3041" w:rsidRPr="006E3041" w:rsidRDefault="006E3041" w:rsidP="006E3041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6E3041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Неблагоприятным фактором лечения облитерирующего эндартериита сосудов является курение и сахарный диабет. Злоупотребление алкоголем, крепким чаем, несбалансированное питание с преобладанием жиров, сладостей, минимальная физическая нагрузка и сниженная двигательная активность затрудняют лечение.</w:t>
      </w:r>
    </w:p>
    <w:p w:rsidR="003D5952" w:rsidRDefault="003D5952" w:rsidP="006E3041"/>
    <w:sectPr w:rsidR="003D5952" w:rsidSect="006E3041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EAB"/>
    <w:rsid w:val="003D5952"/>
    <w:rsid w:val="006E3041"/>
    <w:rsid w:val="00EE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E3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E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3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>Home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2021-10-08T15:43:00Z</dcterms:created>
  <dcterms:modified xsi:type="dcterms:W3CDTF">2021-10-08T15:44:00Z</dcterms:modified>
</cp:coreProperties>
</file>